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5F0" w:rsidRPr="00BB52C1" w:rsidRDefault="0031664F" w:rsidP="00EA45F0">
      <w:pPr>
        <w:jc w:val="right"/>
        <w:rPr>
          <w:b w:val="0"/>
          <w:i/>
          <w:szCs w:val="24"/>
        </w:rPr>
      </w:pPr>
      <w:r w:rsidRPr="00BB52C1">
        <w:rPr>
          <w:b w:val="0"/>
          <w:i/>
          <w:szCs w:val="24"/>
        </w:rPr>
        <w:t>Allegato 7</w:t>
      </w:r>
    </w:p>
    <w:p w:rsidR="00EA45F0" w:rsidRPr="00496E05" w:rsidRDefault="00EA45F0" w:rsidP="00EA45F0">
      <w:pPr>
        <w:jc w:val="center"/>
        <w:rPr>
          <w:b w:val="0"/>
          <w:bCs w:val="0"/>
          <w:szCs w:val="24"/>
        </w:rPr>
      </w:pPr>
      <w:r w:rsidRPr="00496E05">
        <w:rPr>
          <w:szCs w:val="24"/>
        </w:rPr>
        <w:t>PSRN-Biodiversità – sottomisura 10.2</w:t>
      </w:r>
    </w:p>
    <w:p w:rsidR="0031664F" w:rsidRDefault="0031664F" w:rsidP="0031664F">
      <w:pPr>
        <w:rPr>
          <w:sz w:val="23"/>
          <w:szCs w:val="23"/>
        </w:rPr>
      </w:pPr>
      <w:r>
        <w:rPr>
          <w:sz w:val="23"/>
          <w:szCs w:val="23"/>
        </w:rPr>
        <w:t>Indicatori oggettivamente verificabili (IOV)</w:t>
      </w:r>
    </w:p>
    <w:p w:rsidR="00FF0463" w:rsidRDefault="00FF0463" w:rsidP="0031664F">
      <w:pPr>
        <w:rPr>
          <w:sz w:val="23"/>
          <w:szCs w:val="23"/>
        </w:rPr>
      </w:pPr>
      <w:r>
        <w:rPr>
          <w:sz w:val="23"/>
          <w:szCs w:val="23"/>
        </w:rPr>
        <w:t>(</w:t>
      </w:r>
      <w:proofErr w:type="gramStart"/>
      <w:r>
        <w:rPr>
          <w:sz w:val="23"/>
          <w:szCs w:val="23"/>
        </w:rPr>
        <w:t>elenco</w:t>
      </w:r>
      <w:proofErr w:type="gramEnd"/>
      <w:r>
        <w:rPr>
          <w:sz w:val="23"/>
          <w:szCs w:val="23"/>
        </w:rPr>
        <w:t xml:space="preserve"> non esaustivo)</w:t>
      </w:r>
    </w:p>
    <w:p w:rsidR="0031664F" w:rsidRPr="0031664F" w:rsidRDefault="0031664F" w:rsidP="0031664F">
      <w:pPr>
        <w:rPr>
          <w:sz w:val="23"/>
          <w:szCs w:val="23"/>
        </w:rPr>
      </w:pPr>
    </w:p>
    <w:p w:rsidR="0031664F" w:rsidRPr="0031664F" w:rsidRDefault="0031664F" w:rsidP="0031664F">
      <w:pPr>
        <w:pStyle w:val="Default"/>
        <w:spacing w:after="120"/>
        <w:rPr>
          <w:rFonts w:ascii="Times New Roman" w:hAnsi="Times New Roman" w:cs="Times New Roman"/>
          <w:b w:val="0"/>
          <w:bCs w:val="0"/>
        </w:rPr>
      </w:pPr>
      <w:r w:rsidRPr="0031664F">
        <w:rPr>
          <w:rFonts w:ascii="Times New Roman" w:hAnsi="Times New Roman" w:cs="Times New Roman"/>
          <w:b w:val="0"/>
          <w:bCs w:val="0"/>
        </w:rPr>
        <w:t xml:space="preserve">- numero di dati raccolti rispetto a quanto preventivato </w:t>
      </w:r>
    </w:p>
    <w:p w:rsidR="0031664F" w:rsidRPr="0031664F" w:rsidRDefault="0031664F" w:rsidP="0031664F">
      <w:pPr>
        <w:pStyle w:val="Default"/>
        <w:spacing w:after="120"/>
        <w:rPr>
          <w:rFonts w:ascii="Times New Roman" w:hAnsi="Times New Roman" w:cs="Times New Roman"/>
          <w:b w:val="0"/>
          <w:bCs w:val="0"/>
        </w:rPr>
      </w:pPr>
      <w:r w:rsidRPr="0031664F">
        <w:rPr>
          <w:rFonts w:ascii="Times New Roman" w:hAnsi="Times New Roman" w:cs="Times New Roman"/>
          <w:b w:val="0"/>
          <w:bCs w:val="0"/>
        </w:rPr>
        <w:t xml:space="preserve">- numero di accessi alla procedura informatica “open data” </w:t>
      </w:r>
    </w:p>
    <w:p w:rsidR="0031664F" w:rsidRPr="0031664F" w:rsidRDefault="0031664F" w:rsidP="0031664F">
      <w:pPr>
        <w:pStyle w:val="Default"/>
        <w:spacing w:after="120"/>
        <w:rPr>
          <w:rFonts w:ascii="Times New Roman" w:hAnsi="Times New Roman" w:cs="Times New Roman"/>
          <w:b w:val="0"/>
          <w:bCs w:val="0"/>
        </w:rPr>
      </w:pPr>
      <w:r w:rsidRPr="0031664F">
        <w:rPr>
          <w:rFonts w:ascii="Times New Roman" w:hAnsi="Times New Roman" w:cs="Times New Roman"/>
          <w:b w:val="0"/>
          <w:bCs w:val="0"/>
        </w:rPr>
        <w:t xml:space="preserve">- numero di programmi annuali finanziati che includono obiettivi di tutela ambientale, di salute umana e di benessere degli animali; </w:t>
      </w:r>
    </w:p>
    <w:p w:rsidR="0031664F" w:rsidRPr="0031664F" w:rsidRDefault="0031664F" w:rsidP="0031664F">
      <w:pPr>
        <w:pStyle w:val="Default"/>
        <w:spacing w:after="120"/>
        <w:rPr>
          <w:rFonts w:ascii="Times New Roman" w:hAnsi="Times New Roman" w:cs="Times New Roman"/>
          <w:b w:val="0"/>
          <w:bCs w:val="0"/>
        </w:rPr>
      </w:pPr>
      <w:r w:rsidRPr="0031664F">
        <w:rPr>
          <w:rFonts w:ascii="Times New Roman" w:hAnsi="Times New Roman" w:cs="Times New Roman"/>
          <w:b w:val="0"/>
          <w:bCs w:val="0"/>
        </w:rPr>
        <w:t xml:space="preserve">- spesa pubblica totale/anno (€). </w:t>
      </w:r>
      <w:bookmarkStart w:id="0" w:name="_GoBack"/>
      <w:bookmarkEnd w:id="0"/>
    </w:p>
    <w:p w:rsidR="0031664F" w:rsidRPr="0031664F" w:rsidRDefault="0031664F" w:rsidP="0031664F">
      <w:pPr>
        <w:pStyle w:val="Default"/>
        <w:spacing w:after="120"/>
        <w:rPr>
          <w:rFonts w:ascii="Times New Roman" w:hAnsi="Times New Roman" w:cs="Times New Roman"/>
          <w:b w:val="0"/>
          <w:bCs w:val="0"/>
        </w:rPr>
      </w:pPr>
      <w:r w:rsidRPr="0031664F">
        <w:rPr>
          <w:rFonts w:ascii="Times New Roman" w:hAnsi="Times New Roman" w:cs="Times New Roman"/>
          <w:b w:val="0"/>
          <w:bCs w:val="0"/>
        </w:rPr>
        <w:t xml:space="preserve">- numero di analisi genetiche effettuate </w:t>
      </w:r>
    </w:p>
    <w:p w:rsidR="0031664F" w:rsidRPr="0031664F" w:rsidRDefault="0031664F" w:rsidP="0031664F">
      <w:pPr>
        <w:pStyle w:val="Default"/>
        <w:spacing w:after="120"/>
        <w:rPr>
          <w:rFonts w:ascii="Times New Roman" w:hAnsi="Times New Roman" w:cs="Times New Roman"/>
          <w:b w:val="0"/>
          <w:bCs w:val="0"/>
        </w:rPr>
      </w:pPr>
      <w:r w:rsidRPr="0031664F">
        <w:rPr>
          <w:rFonts w:ascii="Times New Roman" w:hAnsi="Times New Roman" w:cs="Times New Roman"/>
          <w:b w:val="0"/>
          <w:bCs w:val="0"/>
        </w:rPr>
        <w:t xml:space="preserve">- numero di analisi genomiche effettuate </w:t>
      </w:r>
    </w:p>
    <w:p w:rsidR="0031664F" w:rsidRPr="0031664F" w:rsidRDefault="0031664F" w:rsidP="0031664F">
      <w:pPr>
        <w:pStyle w:val="Default"/>
        <w:spacing w:after="120"/>
        <w:rPr>
          <w:rFonts w:ascii="Times New Roman" w:hAnsi="Times New Roman" w:cs="Times New Roman"/>
          <w:b w:val="0"/>
          <w:bCs w:val="0"/>
        </w:rPr>
      </w:pPr>
      <w:r w:rsidRPr="0031664F">
        <w:rPr>
          <w:rFonts w:ascii="Times New Roman" w:hAnsi="Times New Roman" w:cs="Times New Roman"/>
          <w:b w:val="0"/>
          <w:bCs w:val="0"/>
        </w:rPr>
        <w:t xml:space="preserve">- numero di caratterizzazioni fenotipiche </w:t>
      </w:r>
    </w:p>
    <w:p w:rsidR="0031664F" w:rsidRPr="0031664F" w:rsidRDefault="0031664F" w:rsidP="0031664F">
      <w:pPr>
        <w:pStyle w:val="Default"/>
        <w:spacing w:after="120"/>
        <w:rPr>
          <w:rFonts w:ascii="Times New Roman" w:hAnsi="Times New Roman" w:cs="Times New Roman"/>
          <w:b w:val="0"/>
          <w:bCs w:val="0"/>
        </w:rPr>
      </w:pPr>
      <w:r w:rsidRPr="0031664F">
        <w:rPr>
          <w:rFonts w:ascii="Times New Roman" w:hAnsi="Times New Roman" w:cs="Times New Roman"/>
          <w:b w:val="0"/>
          <w:bCs w:val="0"/>
        </w:rPr>
        <w:t xml:space="preserve">- rapporto tra n. capi appartenenti a razze autoctone e n. capi totali </w:t>
      </w:r>
    </w:p>
    <w:p w:rsidR="0031664F" w:rsidRPr="0031664F" w:rsidRDefault="0031664F" w:rsidP="0031664F">
      <w:pPr>
        <w:pStyle w:val="Default"/>
        <w:spacing w:after="120"/>
        <w:rPr>
          <w:rFonts w:ascii="Times New Roman" w:hAnsi="Times New Roman" w:cs="Times New Roman"/>
          <w:b w:val="0"/>
          <w:bCs w:val="0"/>
        </w:rPr>
      </w:pPr>
      <w:r w:rsidRPr="0031664F">
        <w:rPr>
          <w:rFonts w:ascii="Times New Roman" w:hAnsi="Times New Roman" w:cs="Times New Roman"/>
          <w:b w:val="0"/>
          <w:bCs w:val="0"/>
        </w:rPr>
        <w:t xml:space="preserve">- andamento n. capi appartenenti a razze autoctone </w:t>
      </w:r>
    </w:p>
    <w:p w:rsidR="00F51896" w:rsidRDefault="0031664F" w:rsidP="00F51896">
      <w:pPr>
        <w:pStyle w:val="Default"/>
        <w:spacing w:after="120"/>
        <w:rPr>
          <w:rFonts w:ascii="Times New Roman" w:hAnsi="Times New Roman" w:cs="Times New Roman"/>
          <w:b w:val="0"/>
          <w:bCs w:val="0"/>
        </w:rPr>
      </w:pPr>
      <w:r w:rsidRPr="0031664F">
        <w:rPr>
          <w:rFonts w:ascii="Times New Roman" w:hAnsi="Times New Roman" w:cs="Times New Roman"/>
          <w:b w:val="0"/>
          <w:bCs w:val="0"/>
        </w:rPr>
        <w:t xml:space="preserve">- andamento n. razze autoctone </w:t>
      </w:r>
    </w:p>
    <w:p w:rsidR="00F51896" w:rsidRPr="00F51896" w:rsidRDefault="00F51896" w:rsidP="00F51896">
      <w:pPr>
        <w:pStyle w:val="Default"/>
        <w:spacing w:after="120"/>
        <w:rPr>
          <w:rFonts w:ascii="Times New Roman" w:hAnsi="Times New Roman" w:cs="Times New Roman"/>
          <w:b w:val="0"/>
          <w:bCs w:val="0"/>
        </w:rPr>
      </w:pPr>
      <w:r w:rsidRPr="0031664F">
        <w:rPr>
          <w:rFonts w:ascii="Times New Roman" w:hAnsi="Times New Roman" w:cs="Times New Roman"/>
          <w:b w:val="0"/>
          <w:bCs w:val="0"/>
        </w:rPr>
        <w:t xml:space="preserve">- </w:t>
      </w:r>
      <w:r w:rsidRPr="00F51896">
        <w:rPr>
          <w:rFonts w:ascii="Times New Roman" w:hAnsi="Times New Roman" w:cs="Times New Roman"/>
          <w:b w:val="0"/>
          <w:bCs w:val="0"/>
        </w:rPr>
        <w:t xml:space="preserve">presenza allevamento estensivo in aree marginali, (es. collinari, montuose) </w:t>
      </w:r>
    </w:p>
    <w:p w:rsidR="00F51896" w:rsidRPr="00F51896" w:rsidRDefault="00F51896" w:rsidP="00F51896">
      <w:pPr>
        <w:pStyle w:val="Default"/>
        <w:spacing w:after="120"/>
        <w:rPr>
          <w:rFonts w:ascii="Times New Roman" w:hAnsi="Times New Roman" w:cs="Times New Roman"/>
          <w:b w:val="0"/>
          <w:bCs w:val="0"/>
        </w:rPr>
      </w:pPr>
      <w:r w:rsidRPr="00F51896">
        <w:rPr>
          <w:rFonts w:ascii="Times New Roman" w:hAnsi="Times New Roman" w:cs="Times New Roman"/>
          <w:b w:val="0"/>
          <w:bCs w:val="0"/>
        </w:rPr>
        <w:t xml:space="preserve">- numero di razze autoctone allevate in Italia </w:t>
      </w:r>
    </w:p>
    <w:p w:rsidR="00F51896" w:rsidRPr="00F51896" w:rsidRDefault="00F51896" w:rsidP="00F51896">
      <w:pPr>
        <w:pStyle w:val="Default"/>
        <w:spacing w:after="120"/>
        <w:rPr>
          <w:rFonts w:ascii="Times New Roman" w:hAnsi="Times New Roman" w:cs="Times New Roman"/>
          <w:b w:val="0"/>
          <w:bCs w:val="0"/>
        </w:rPr>
      </w:pPr>
      <w:r w:rsidRPr="00F51896">
        <w:rPr>
          <w:rFonts w:ascii="Times New Roman" w:hAnsi="Times New Roman" w:cs="Times New Roman"/>
          <w:b w:val="0"/>
          <w:bCs w:val="0"/>
        </w:rPr>
        <w:t>- emissioni in agricoltura derivanti da emissioni enteriche o da gestione delle deiezioni, espresse in tonnellate di CO</w:t>
      </w:r>
      <w:r w:rsidRPr="00DE5420">
        <w:rPr>
          <w:rFonts w:ascii="Times New Roman" w:hAnsi="Times New Roman" w:cs="Times New Roman"/>
          <w:b w:val="0"/>
          <w:bCs w:val="0"/>
          <w:vertAlign w:val="subscript"/>
        </w:rPr>
        <w:t>2</w:t>
      </w:r>
      <w:r w:rsidRPr="00F51896">
        <w:rPr>
          <w:rFonts w:ascii="Times New Roman" w:hAnsi="Times New Roman" w:cs="Times New Roman"/>
          <w:b w:val="0"/>
          <w:bCs w:val="0"/>
        </w:rPr>
        <w:t xml:space="preserve"> equivalente; </w:t>
      </w:r>
    </w:p>
    <w:p w:rsidR="00F51896" w:rsidRPr="00F51896" w:rsidRDefault="00F51896" w:rsidP="00F51896">
      <w:pPr>
        <w:pStyle w:val="Default"/>
        <w:spacing w:after="120"/>
        <w:rPr>
          <w:rFonts w:ascii="Times New Roman" w:hAnsi="Times New Roman" w:cs="Times New Roman"/>
          <w:b w:val="0"/>
          <w:bCs w:val="0"/>
        </w:rPr>
      </w:pPr>
      <w:r w:rsidRPr="00F51896">
        <w:rPr>
          <w:rFonts w:ascii="Times New Roman" w:hAnsi="Times New Roman" w:cs="Times New Roman"/>
          <w:b w:val="0"/>
          <w:bCs w:val="0"/>
        </w:rPr>
        <w:t xml:space="preserve">- andamento del rapporto tra la produzione totale di latte bovino ed il numero di capi; </w:t>
      </w:r>
    </w:p>
    <w:p w:rsidR="00F51896" w:rsidRPr="00F51896" w:rsidRDefault="00F51896" w:rsidP="00F51896">
      <w:pPr>
        <w:pStyle w:val="Default"/>
        <w:spacing w:after="120"/>
        <w:rPr>
          <w:rFonts w:ascii="Times New Roman" w:hAnsi="Times New Roman" w:cs="Times New Roman"/>
          <w:b w:val="0"/>
          <w:bCs w:val="0"/>
        </w:rPr>
      </w:pPr>
      <w:r w:rsidRPr="00F51896">
        <w:rPr>
          <w:rFonts w:ascii="Times New Roman" w:hAnsi="Times New Roman" w:cs="Times New Roman"/>
          <w:b w:val="0"/>
          <w:bCs w:val="0"/>
        </w:rPr>
        <w:t xml:space="preserve">- indici di fertilità </w:t>
      </w:r>
    </w:p>
    <w:p w:rsidR="00F51896" w:rsidRPr="00F51896" w:rsidRDefault="00F51896" w:rsidP="00F51896">
      <w:pPr>
        <w:pStyle w:val="Default"/>
        <w:spacing w:after="120"/>
        <w:rPr>
          <w:rFonts w:ascii="Times New Roman" w:hAnsi="Times New Roman" w:cs="Times New Roman"/>
          <w:b w:val="0"/>
          <w:bCs w:val="0"/>
        </w:rPr>
      </w:pPr>
      <w:r w:rsidRPr="00F51896">
        <w:rPr>
          <w:rFonts w:ascii="Times New Roman" w:hAnsi="Times New Roman" w:cs="Times New Roman"/>
          <w:b w:val="0"/>
          <w:bCs w:val="0"/>
        </w:rPr>
        <w:t xml:space="preserve">- DIM: Numero medio di giorni di lattazione (dal parto), calcolato per razza al momento del controllo in azienda, inteso come indicatore di regolarità riproduttiva; </w:t>
      </w:r>
    </w:p>
    <w:p w:rsidR="00F51896" w:rsidRPr="00F51896" w:rsidRDefault="00F51896" w:rsidP="00F51896">
      <w:pPr>
        <w:pStyle w:val="Default"/>
        <w:spacing w:after="120"/>
        <w:rPr>
          <w:rFonts w:ascii="Times New Roman" w:hAnsi="Times New Roman" w:cs="Times New Roman"/>
          <w:b w:val="0"/>
          <w:bCs w:val="0"/>
        </w:rPr>
      </w:pPr>
      <w:r w:rsidRPr="00F51896">
        <w:rPr>
          <w:rFonts w:ascii="Times New Roman" w:hAnsi="Times New Roman" w:cs="Times New Roman"/>
          <w:b w:val="0"/>
          <w:bCs w:val="0"/>
        </w:rPr>
        <w:t xml:space="preserve">- PAR: Numero medio di parti nella vita, calcolato da razza fino al giorno del controllo, inteso come indicatore di longevità. </w:t>
      </w:r>
    </w:p>
    <w:p w:rsidR="00F51896" w:rsidRPr="00F51896" w:rsidRDefault="00F51896" w:rsidP="00F51896">
      <w:pPr>
        <w:pStyle w:val="Default"/>
        <w:spacing w:after="120"/>
        <w:rPr>
          <w:rFonts w:ascii="Times New Roman" w:hAnsi="Times New Roman" w:cs="Times New Roman"/>
          <w:b w:val="0"/>
          <w:bCs w:val="0"/>
        </w:rPr>
      </w:pPr>
      <w:r w:rsidRPr="00F51896">
        <w:rPr>
          <w:rFonts w:ascii="Times New Roman" w:hAnsi="Times New Roman" w:cs="Times New Roman"/>
          <w:b w:val="0"/>
          <w:bCs w:val="0"/>
        </w:rPr>
        <w:t xml:space="preserve">- SCC: Conteggio medio delle cellule somatiche nel latte, calcolato per razza sui campioni prelevati al giorno del controllo, inteso come indicatore della salute della mammella. </w:t>
      </w:r>
    </w:p>
    <w:p w:rsidR="00F51896" w:rsidRPr="00F51896" w:rsidRDefault="00F51896" w:rsidP="00F51896">
      <w:pPr>
        <w:pStyle w:val="Default"/>
        <w:spacing w:after="120"/>
        <w:rPr>
          <w:rFonts w:ascii="Times New Roman" w:hAnsi="Times New Roman" w:cs="Times New Roman"/>
          <w:b w:val="0"/>
          <w:bCs w:val="0"/>
        </w:rPr>
      </w:pPr>
      <w:r w:rsidRPr="00F51896">
        <w:rPr>
          <w:rFonts w:ascii="Times New Roman" w:hAnsi="Times New Roman" w:cs="Times New Roman"/>
          <w:b w:val="0"/>
          <w:bCs w:val="0"/>
        </w:rPr>
        <w:t xml:space="preserve">- KET: incidenza di capi a rischio chetosi, misurato per ciascuna bovina dal rapporto grasso: proteine nel latte. </w:t>
      </w:r>
    </w:p>
    <w:p w:rsidR="00F51896" w:rsidRPr="00F51896" w:rsidRDefault="00F51896" w:rsidP="00F51896">
      <w:pPr>
        <w:pStyle w:val="Default"/>
        <w:spacing w:after="120"/>
        <w:rPr>
          <w:rFonts w:ascii="Times New Roman" w:hAnsi="Times New Roman" w:cs="Times New Roman"/>
          <w:b w:val="0"/>
          <w:bCs w:val="0"/>
        </w:rPr>
      </w:pPr>
      <w:r w:rsidRPr="00F51896">
        <w:rPr>
          <w:rFonts w:ascii="Times New Roman" w:hAnsi="Times New Roman" w:cs="Times New Roman"/>
          <w:b w:val="0"/>
          <w:bCs w:val="0"/>
        </w:rPr>
        <w:t xml:space="preserve">- ACI: incidenza di capi a rischio acidosi, misurato per ciascuna bovina dalla bassa percentuale di grasso nel latte. </w:t>
      </w:r>
    </w:p>
    <w:p w:rsidR="001C6056" w:rsidRDefault="001C6056" w:rsidP="001C6056">
      <w:pPr>
        <w:ind w:firstLine="0"/>
        <w:rPr>
          <w:szCs w:val="24"/>
        </w:rPr>
      </w:pPr>
    </w:p>
    <w:p w:rsidR="00EA45F0" w:rsidRPr="001C6056" w:rsidRDefault="001C6056" w:rsidP="001C6056">
      <w:pPr>
        <w:ind w:firstLine="0"/>
        <w:rPr>
          <w:szCs w:val="24"/>
        </w:rPr>
      </w:pPr>
      <w:r w:rsidRPr="001C6056">
        <w:rPr>
          <w:szCs w:val="24"/>
        </w:rPr>
        <w:t>Nota</w:t>
      </w:r>
      <w:r w:rsidR="006D3A00">
        <w:rPr>
          <w:szCs w:val="24"/>
        </w:rPr>
        <w:t xml:space="preserve"> tecnica</w:t>
      </w:r>
      <w:r w:rsidRPr="001C6056">
        <w:rPr>
          <w:szCs w:val="24"/>
        </w:rPr>
        <w:t>:</w:t>
      </w:r>
    </w:p>
    <w:p w:rsidR="001C6056" w:rsidRPr="001C6056" w:rsidRDefault="001C6056" w:rsidP="001C6056">
      <w:pPr>
        <w:pStyle w:val="Default"/>
        <w:rPr>
          <w:rFonts w:ascii="Times New Roman" w:hAnsi="Times New Roman" w:cs="Times New Roman"/>
        </w:rPr>
      </w:pPr>
      <w:r w:rsidRPr="001C6056">
        <w:rPr>
          <w:rFonts w:ascii="Times New Roman" w:hAnsi="Times New Roman" w:cs="Times New Roman"/>
        </w:rPr>
        <w:t xml:space="preserve">I principali gas serra emessi dalle produzioni agricole sono: </w:t>
      </w:r>
    </w:p>
    <w:p w:rsidR="001C6056" w:rsidRPr="001C6056" w:rsidRDefault="001C6056" w:rsidP="001C6056">
      <w:pPr>
        <w:pStyle w:val="Default"/>
        <w:rPr>
          <w:rFonts w:ascii="Times New Roman" w:hAnsi="Times New Roman" w:cs="Times New Roman"/>
          <w:b w:val="0"/>
          <w:bCs w:val="0"/>
        </w:rPr>
      </w:pPr>
      <w:r w:rsidRPr="001C6056">
        <w:rPr>
          <w:rFonts w:ascii="Times New Roman" w:hAnsi="Times New Roman" w:cs="Times New Roman"/>
        </w:rPr>
        <w:t>1. metano (CH</w:t>
      </w:r>
      <w:r w:rsidRPr="001C6056">
        <w:rPr>
          <w:rFonts w:ascii="Times New Roman" w:hAnsi="Times New Roman" w:cs="Times New Roman"/>
          <w:vertAlign w:val="subscript"/>
        </w:rPr>
        <w:t>4</w:t>
      </w:r>
      <w:r w:rsidRPr="001C6056">
        <w:rPr>
          <w:rFonts w:ascii="Times New Roman" w:hAnsi="Times New Roman" w:cs="Times New Roman"/>
        </w:rPr>
        <w:t>)</w:t>
      </w:r>
      <w:r w:rsidRPr="001C6056">
        <w:rPr>
          <w:rFonts w:ascii="Times New Roman" w:hAnsi="Times New Roman" w:cs="Times New Roman"/>
          <w:b w:val="0"/>
          <w:bCs w:val="0"/>
        </w:rPr>
        <w:t xml:space="preserve">, che deriva dai processi di fermentazione enterica e dai processi di trasformazione (in particolare anaerobica) che avvengono nelle deiezioni, </w:t>
      </w:r>
    </w:p>
    <w:p w:rsidR="001C6056" w:rsidRPr="001C6056" w:rsidRDefault="001C6056" w:rsidP="001C6056">
      <w:pPr>
        <w:pStyle w:val="Default"/>
        <w:rPr>
          <w:rFonts w:ascii="Times New Roman" w:hAnsi="Times New Roman" w:cs="Times New Roman"/>
          <w:b w:val="0"/>
          <w:bCs w:val="0"/>
        </w:rPr>
      </w:pPr>
      <w:r w:rsidRPr="001C6056">
        <w:rPr>
          <w:rFonts w:ascii="Times New Roman" w:hAnsi="Times New Roman" w:cs="Times New Roman"/>
        </w:rPr>
        <w:t>2. protossido di azoto (N</w:t>
      </w:r>
      <w:r w:rsidRPr="001C6056">
        <w:rPr>
          <w:rFonts w:ascii="Times New Roman" w:hAnsi="Times New Roman" w:cs="Times New Roman"/>
          <w:vertAlign w:val="subscript"/>
        </w:rPr>
        <w:t>2</w:t>
      </w:r>
      <w:r w:rsidRPr="001C6056">
        <w:rPr>
          <w:rFonts w:ascii="Times New Roman" w:hAnsi="Times New Roman" w:cs="Times New Roman"/>
        </w:rPr>
        <w:t xml:space="preserve">O) </w:t>
      </w:r>
      <w:r w:rsidRPr="001C6056">
        <w:rPr>
          <w:rFonts w:ascii="Times New Roman" w:hAnsi="Times New Roman" w:cs="Times New Roman"/>
          <w:b w:val="0"/>
          <w:bCs w:val="0"/>
        </w:rPr>
        <w:t xml:space="preserve">che deriva da processi di nitrificazione-denitrificazione che avvengono nel suolo e dai sistemi di gestione delle deiezioni; </w:t>
      </w:r>
    </w:p>
    <w:p w:rsidR="001C6056" w:rsidRPr="001C6056" w:rsidRDefault="001C6056" w:rsidP="001C6056">
      <w:pPr>
        <w:pStyle w:val="Default"/>
        <w:rPr>
          <w:rFonts w:ascii="Times New Roman" w:hAnsi="Times New Roman" w:cs="Times New Roman"/>
          <w:b w:val="0"/>
          <w:bCs w:val="0"/>
        </w:rPr>
      </w:pPr>
      <w:r w:rsidRPr="001C6056">
        <w:rPr>
          <w:rFonts w:ascii="Times New Roman" w:hAnsi="Times New Roman" w:cs="Times New Roman"/>
        </w:rPr>
        <w:lastRenderedPageBreak/>
        <w:t>3. anidride carbonica (CO</w:t>
      </w:r>
      <w:r w:rsidRPr="001C6056">
        <w:rPr>
          <w:rFonts w:ascii="Times New Roman" w:hAnsi="Times New Roman" w:cs="Times New Roman"/>
          <w:vertAlign w:val="subscript"/>
        </w:rPr>
        <w:t>2</w:t>
      </w:r>
      <w:r w:rsidRPr="001C6056">
        <w:rPr>
          <w:rFonts w:ascii="Times New Roman" w:hAnsi="Times New Roman" w:cs="Times New Roman"/>
        </w:rPr>
        <w:t xml:space="preserve">) </w:t>
      </w:r>
      <w:r w:rsidRPr="001C6056">
        <w:rPr>
          <w:rFonts w:ascii="Times New Roman" w:hAnsi="Times New Roman" w:cs="Times New Roman"/>
          <w:b w:val="0"/>
          <w:bCs w:val="0"/>
        </w:rPr>
        <w:t xml:space="preserve">che deriva dai processi di combustione. </w:t>
      </w:r>
    </w:p>
    <w:p w:rsidR="006D3A00" w:rsidRDefault="006D3A00" w:rsidP="006D3A00">
      <w:pPr>
        <w:ind w:firstLine="0"/>
        <w:rPr>
          <w:b w:val="0"/>
          <w:bCs w:val="0"/>
          <w:szCs w:val="24"/>
        </w:rPr>
      </w:pPr>
    </w:p>
    <w:p w:rsidR="001C6056" w:rsidRPr="001C6056" w:rsidRDefault="001C6056" w:rsidP="006D3A00">
      <w:pPr>
        <w:ind w:firstLine="0"/>
        <w:rPr>
          <w:b w:val="0"/>
          <w:szCs w:val="24"/>
        </w:rPr>
      </w:pPr>
      <w:r w:rsidRPr="001C6056">
        <w:rPr>
          <w:b w:val="0"/>
          <w:bCs w:val="0"/>
          <w:szCs w:val="24"/>
        </w:rPr>
        <w:t>Il protossido di azoto è un gas serra 298 volte più potente della CO2, il metano 25 volte, pertanto sono questi i fattori di moltiplicazione utilizzati per convertire le emissioni di N</w:t>
      </w:r>
      <w:r w:rsidRPr="006D3A00">
        <w:rPr>
          <w:b w:val="0"/>
          <w:bCs w:val="0"/>
          <w:szCs w:val="24"/>
          <w:vertAlign w:val="subscript"/>
        </w:rPr>
        <w:t>2</w:t>
      </w:r>
      <w:r w:rsidRPr="001C6056">
        <w:rPr>
          <w:b w:val="0"/>
          <w:bCs w:val="0"/>
          <w:szCs w:val="24"/>
        </w:rPr>
        <w:t>O e di CH</w:t>
      </w:r>
      <w:r w:rsidRPr="006D3A00">
        <w:rPr>
          <w:b w:val="0"/>
          <w:bCs w:val="0"/>
          <w:szCs w:val="24"/>
          <w:vertAlign w:val="subscript"/>
        </w:rPr>
        <w:t>4</w:t>
      </w:r>
      <w:r w:rsidRPr="001C6056">
        <w:rPr>
          <w:b w:val="0"/>
          <w:bCs w:val="0"/>
          <w:szCs w:val="24"/>
        </w:rPr>
        <w:t xml:space="preserve"> in corrispondenti unità di CO</w:t>
      </w:r>
      <w:r w:rsidRPr="006D3A00">
        <w:rPr>
          <w:b w:val="0"/>
          <w:bCs w:val="0"/>
          <w:szCs w:val="24"/>
          <w:vertAlign w:val="subscript"/>
        </w:rPr>
        <w:t>2</w:t>
      </w:r>
      <w:r w:rsidRPr="001C6056">
        <w:rPr>
          <w:b w:val="0"/>
          <w:bCs w:val="0"/>
          <w:szCs w:val="24"/>
        </w:rPr>
        <w:t>-equivalente (CO</w:t>
      </w:r>
      <w:r w:rsidRPr="006D3A00">
        <w:rPr>
          <w:b w:val="0"/>
          <w:bCs w:val="0"/>
          <w:szCs w:val="24"/>
          <w:vertAlign w:val="subscript"/>
        </w:rPr>
        <w:t>2</w:t>
      </w:r>
      <w:r w:rsidRPr="001C6056">
        <w:rPr>
          <w:b w:val="0"/>
          <w:bCs w:val="0"/>
          <w:szCs w:val="24"/>
        </w:rPr>
        <w:t>-eq), che è l’unità di misura per esprimere l’impronta del carbonio.</w:t>
      </w:r>
    </w:p>
    <w:p w:rsidR="00EA45F0" w:rsidRPr="001C6056" w:rsidRDefault="00EA45F0" w:rsidP="00EA45F0">
      <w:pPr>
        <w:rPr>
          <w:szCs w:val="24"/>
        </w:rPr>
      </w:pPr>
    </w:p>
    <w:p w:rsidR="00EA45F0" w:rsidRPr="001C6056" w:rsidRDefault="00EA45F0" w:rsidP="00EA45F0">
      <w:pPr>
        <w:rPr>
          <w:szCs w:val="24"/>
        </w:rPr>
      </w:pPr>
    </w:p>
    <w:p w:rsidR="00EA45F0" w:rsidRDefault="00EA45F0" w:rsidP="00EA45F0"/>
    <w:sectPr w:rsidR="00EA45F0" w:rsidSect="00CD69AE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A45F0"/>
    <w:rsid w:val="001C6056"/>
    <w:rsid w:val="002A35F7"/>
    <w:rsid w:val="0031664F"/>
    <w:rsid w:val="003B6B38"/>
    <w:rsid w:val="006C189F"/>
    <w:rsid w:val="006D3A00"/>
    <w:rsid w:val="00723FAA"/>
    <w:rsid w:val="00786D3B"/>
    <w:rsid w:val="00872258"/>
    <w:rsid w:val="00B81AF7"/>
    <w:rsid w:val="00BB52C1"/>
    <w:rsid w:val="00CB20AF"/>
    <w:rsid w:val="00CD69AE"/>
    <w:rsid w:val="00D2741C"/>
    <w:rsid w:val="00DE5420"/>
    <w:rsid w:val="00EA45F0"/>
    <w:rsid w:val="00F51896"/>
    <w:rsid w:val="00FF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03B46-0A49-4278-955C-BD507DBC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b/>
        <w:bCs/>
        <w:kern w:val="24"/>
        <w:sz w:val="24"/>
        <w:szCs w:val="24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3FAA"/>
    <w:pPr>
      <w:tabs>
        <w:tab w:val="center" w:pos="4819"/>
        <w:tab w:val="right" w:pos="9638"/>
      </w:tabs>
      <w:spacing w:after="120"/>
      <w:ind w:firstLine="680"/>
      <w:jc w:val="both"/>
    </w:pPr>
    <w:rPr>
      <w:szCs w:val="28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23FAA"/>
    <w:pPr>
      <w:pBdr>
        <w:bottom w:val="thinThickSmallGap" w:sz="12" w:space="1" w:color="3667C3" w:themeColor="accent2" w:themeShade="BF"/>
      </w:pBdr>
      <w:spacing w:before="400"/>
      <w:ind w:left="567" w:hanging="567"/>
      <w:outlineLvl w:val="0"/>
    </w:pPr>
    <w:rPr>
      <w:caps/>
      <w:color w:val="244583" w:themeColor="accent2" w:themeShade="80"/>
      <w:spacing w:val="2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23FAA"/>
    <w:pPr>
      <w:pBdr>
        <w:bottom w:val="single" w:sz="4" w:space="1" w:color="244482" w:themeColor="accent2" w:themeShade="7F"/>
      </w:pBdr>
      <w:spacing w:before="400"/>
      <w:ind w:firstLine="0"/>
      <w:outlineLvl w:val="1"/>
    </w:pPr>
    <w:rPr>
      <w:caps/>
      <w:color w:val="244583" w:themeColor="accent2" w:themeShade="80"/>
      <w:spacing w:val="15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23FAA"/>
    <w:pPr>
      <w:pBdr>
        <w:top w:val="dotted" w:sz="4" w:space="1" w:color="244482" w:themeColor="accent2" w:themeShade="7F"/>
        <w:bottom w:val="dotted" w:sz="4" w:space="1" w:color="244482" w:themeColor="accent2" w:themeShade="7F"/>
      </w:pBdr>
      <w:shd w:val="clear" w:color="auto" w:fill="FFFF00"/>
      <w:spacing w:before="300"/>
      <w:outlineLvl w:val="2"/>
    </w:pPr>
    <w:rPr>
      <w:rFonts w:eastAsiaTheme="majorEastAsia"/>
      <w:caps/>
      <w:color w:val="244482" w:themeColor="accent2" w:themeShade="7F"/>
      <w:szCs w:val="24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23FAA"/>
    <w:pPr>
      <w:pBdr>
        <w:bottom w:val="dotted" w:sz="4" w:space="1" w:color="3667C3" w:themeColor="accent2" w:themeShade="BF"/>
      </w:pBdr>
      <w:jc w:val="center"/>
      <w:outlineLvl w:val="3"/>
    </w:pPr>
    <w:rPr>
      <w:rFonts w:eastAsiaTheme="majorEastAsia"/>
      <w:caps/>
      <w:color w:val="244482" w:themeColor="accent2" w:themeShade="7F"/>
      <w:spacing w:val="10"/>
      <w:szCs w:val="22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23FAA"/>
    <w:pPr>
      <w:spacing w:before="320"/>
      <w:jc w:val="center"/>
      <w:outlineLvl w:val="4"/>
    </w:pPr>
    <w:rPr>
      <w:rFonts w:eastAsiaTheme="majorEastAsia"/>
      <w:caps/>
      <w:color w:val="244482" w:themeColor="accent2" w:themeShade="7F"/>
      <w:spacing w:val="10"/>
      <w:szCs w:val="22"/>
      <w:lang w:val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23FAA"/>
    <w:pPr>
      <w:jc w:val="center"/>
      <w:outlineLvl w:val="5"/>
    </w:pPr>
    <w:rPr>
      <w:rFonts w:eastAsiaTheme="majorEastAsia"/>
      <w:caps/>
      <w:color w:val="3667C3" w:themeColor="accent2" w:themeShade="BF"/>
      <w:spacing w:val="10"/>
      <w:szCs w:val="22"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23FAA"/>
    <w:pPr>
      <w:jc w:val="center"/>
      <w:outlineLvl w:val="6"/>
    </w:pPr>
    <w:rPr>
      <w:rFonts w:eastAsiaTheme="majorEastAsia"/>
      <w:i/>
      <w:iCs/>
      <w:caps/>
      <w:color w:val="3667C3" w:themeColor="accent2" w:themeShade="BF"/>
      <w:spacing w:val="10"/>
      <w:szCs w:val="22"/>
      <w:lang w:val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23FAA"/>
    <w:pPr>
      <w:jc w:val="center"/>
      <w:outlineLvl w:val="7"/>
    </w:pPr>
    <w:rPr>
      <w:rFonts w:eastAsiaTheme="majorEastAsia"/>
      <w:caps/>
      <w:spacing w:val="10"/>
      <w:sz w:val="20"/>
      <w:szCs w:val="20"/>
      <w:lang w:val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23FAA"/>
    <w:pPr>
      <w:jc w:val="center"/>
      <w:outlineLvl w:val="8"/>
    </w:pPr>
    <w:rPr>
      <w:rFonts w:eastAsiaTheme="majorEastAsia"/>
      <w:i/>
      <w:iCs/>
      <w:caps/>
      <w:spacing w:val="10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23FAA"/>
    <w:rPr>
      <w:rFonts w:eastAsia="Calibri"/>
      <w:caps/>
      <w:color w:val="244583" w:themeColor="accent2" w:themeShade="80"/>
      <w:spacing w:val="20"/>
      <w:szCs w:val="28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23FAA"/>
    <w:rPr>
      <w:rFonts w:eastAsia="Calibri"/>
      <w:caps/>
      <w:color w:val="244583" w:themeColor="accent2" w:themeShade="80"/>
      <w:spacing w:val="15"/>
      <w:sz w:val="24"/>
      <w:szCs w:val="24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23FAA"/>
    <w:rPr>
      <w:b/>
      <w:caps/>
      <w:color w:val="244482" w:themeColor="accent2" w:themeShade="7F"/>
      <w:sz w:val="24"/>
      <w:szCs w:val="24"/>
      <w:shd w:val="clear" w:color="auto" w:fill="FFFF0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23FAA"/>
    <w:rPr>
      <w:rFonts w:eastAsiaTheme="majorEastAsia" w:cstheme="majorBidi"/>
      <w:caps/>
      <w:color w:val="244482" w:themeColor="accent2" w:themeShade="7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23FAA"/>
    <w:rPr>
      <w:rFonts w:eastAsiaTheme="majorEastAsia" w:cstheme="majorBidi"/>
      <w:caps/>
      <w:color w:val="244482" w:themeColor="accent2" w:themeShade="7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23FAA"/>
    <w:rPr>
      <w:rFonts w:eastAsiaTheme="majorEastAsia" w:cstheme="majorBidi"/>
      <w:caps/>
      <w:color w:val="3667C3" w:themeColor="accent2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23FAA"/>
    <w:rPr>
      <w:rFonts w:eastAsiaTheme="majorEastAsia" w:cstheme="majorBidi"/>
      <w:i/>
      <w:iCs/>
      <w:caps/>
      <w:color w:val="3667C3" w:themeColor="accent2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23FAA"/>
    <w:rPr>
      <w:rFonts w:eastAsiaTheme="majorEastAsia" w:cstheme="majorBidi"/>
      <w:caps/>
      <w:spacing w:val="1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23FAA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723FAA"/>
    <w:rPr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723FAA"/>
    <w:pPr>
      <w:pBdr>
        <w:top w:val="dotted" w:sz="2" w:space="1" w:color="244583" w:themeColor="accent2" w:themeShade="80"/>
        <w:bottom w:val="dotted" w:sz="2" w:space="6" w:color="244583" w:themeColor="accent2" w:themeShade="80"/>
      </w:pBdr>
      <w:spacing w:before="500" w:after="300" w:line="240" w:lineRule="auto"/>
      <w:jc w:val="center"/>
    </w:pPr>
    <w:rPr>
      <w:rFonts w:eastAsiaTheme="majorEastAsia"/>
      <w:caps/>
      <w:color w:val="244583" w:themeColor="accent2" w:themeShade="80"/>
      <w:spacing w:val="50"/>
      <w:sz w:val="44"/>
      <w:szCs w:val="44"/>
      <w:lang w:val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723FAA"/>
    <w:rPr>
      <w:rFonts w:eastAsiaTheme="majorEastAsia" w:cstheme="majorBidi"/>
      <w:caps/>
      <w:color w:val="244583" w:themeColor="accent2" w:themeShade="80"/>
      <w:spacing w:val="50"/>
      <w:sz w:val="44"/>
      <w:szCs w:val="4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23FAA"/>
    <w:pPr>
      <w:spacing w:after="560" w:line="240" w:lineRule="auto"/>
      <w:jc w:val="center"/>
    </w:pPr>
    <w:rPr>
      <w:rFonts w:eastAsiaTheme="majorEastAsia"/>
      <w:caps/>
      <w:spacing w:val="20"/>
      <w:sz w:val="18"/>
      <w:szCs w:val="18"/>
      <w:lang w:val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23FAA"/>
    <w:rPr>
      <w:rFonts w:eastAsiaTheme="majorEastAsia" w:cstheme="majorBidi"/>
      <w:caps/>
      <w:spacing w:val="20"/>
      <w:sz w:val="18"/>
      <w:szCs w:val="18"/>
    </w:rPr>
  </w:style>
  <w:style w:type="character" w:styleId="Enfasigrassetto">
    <w:name w:val="Strong"/>
    <w:uiPriority w:val="22"/>
    <w:qFormat/>
    <w:rsid w:val="00723FAA"/>
    <w:rPr>
      <w:b/>
      <w:bCs/>
      <w:color w:val="3667C3" w:themeColor="accent2" w:themeShade="BF"/>
      <w:spacing w:val="5"/>
    </w:rPr>
  </w:style>
  <w:style w:type="character" w:styleId="Enfasicorsivo">
    <w:name w:val="Emphasis"/>
    <w:uiPriority w:val="20"/>
    <w:qFormat/>
    <w:rsid w:val="00723FAA"/>
    <w:rPr>
      <w:caps/>
      <w:spacing w:val="5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723FAA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23FAA"/>
    <w:rPr>
      <w:rFonts w:eastAsia="Calibri"/>
      <w:szCs w:val="28"/>
      <w:lang w:val="it-IT"/>
    </w:rPr>
  </w:style>
  <w:style w:type="paragraph" w:styleId="Paragrafoelenco">
    <w:name w:val="List Paragraph"/>
    <w:basedOn w:val="Normale"/>
    <w:uiPriority w:val="99"/>
    <w:qFormat/>
    <w:rsid w:val="00723FAA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723FAA"/>
    <w:rPr>
      <w:rFonts w:eastAsiaTheme="majorEastAsia"/>
      <w:i/>
      <w:iCs/>
      <w:szCs w:val="22"/>
      <w:lang w:val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23FAA"/>
    <w:rPr>
      <w:rFonts w:eastAsiaTheme="majorEastAsia" w:cstheme="majorBidi"/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23FAA"/>
    <w:pPr>
      <w:pBdr>
        <w:top w:val="dotted" w:sz="2" w:space="10" w:color="244583" w:themeColor="accent2" w:themeShade="80"/>
        <w:bottom w:val="dotted" w:sz="2" w:space="4" w:color="244583" w:themeColor="accent2" w:themeShade="80"/>
      </w:pBdr>
      <w:spacing w:before="160" w:line="300" w:lineRule="auto"/>
      <w:ind w:left="1440" w:right="1440"/>
      <w:jc w:val="left"/>
    </w:pPr>
    <w:rPr>
      <w:caps/>
      <w:color w:val="244583" w:themeColor="accent2" w:themeShade="80"/>
      <w:spacing w:val="5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23FAA"/>
    <w:rPr>
      <w:rFonts w:eastAsia="Calibri"/>
      <w:caps/>
      <w:color w:val="244583" w:themeColor="accent2" w:themeShade="80"/>
      <w:spacing w:val="5"/>
      <w:sz w:val="20"/>
      <w:szCs w:val="20"/>
      <w:lang w:val="it-IT"/>
    </w:rPr>
  </w:style>
  <w:style w:type="character" w:styleId="Enfasidelicata">
    <w:name w:val="Subtle Emphasis"/>
    <w:uiPriority w:val="19"/>
    <w:qFormat/>
    <w:rsid w:val="00723FAA"/>
    <w:rPr>
      <w:i/>
      <w:iCs/>
    </w:rPr>
  </w:style>
  <w:style w:type="character" w:styleId="Enfasiintensa">
    <w:name w:val="Intense Emphasis"/>
    <w:uiPriority w:val="21"/>
    <w:qFormat/>
    <w:rsid w:val="00723FAA"/>
    <w:rPr>
      <w:i/>
      <w:iCs/>
      <w:caps/>
      <w:spacing w:val="10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723FAA"/>
    <w:rPr>
      <w:rFonts w:asciiTheme="minorHAnsi" w:eastAsiaTheme="minorEastAsia" w:hAnsiTheme="minorHAnsi" w:cstheme="minorBidi"/>
      <w:i/>
      <w:iCs/>
      <w:color w:val="244482" w:themeColor="accent2" w:themeShade="7F"/>
    </w:rPr>
  </w:style>
  <w:style w:type="character" w:styleId="Riferimentointenso">
    <w:name w:val="Intense Reference"/>
    <w:uiPriority w:val="32"/>
    <w:qFormat/>
    <w:rsid w:val="00723FAA"/>
    <w:rPr>
      <w:rFonts w:asciiTheme="minorHAnsi" w:eastAsiaTheme="minorEastAsia" w:hAnsiTheme="minorHAnsi" w:cstheme="minorBidi"/>
      <w:b/>
      <w:bCs/>
      <w:i/>
      <w:iCs/>
      <w:color w:val="244482" w:themeColor="accent2" w:themeShade="7F"/>
    </w:rPr>
  </w:style>
  <w:style w:type="character" w:styleId="Titolodellibro">
    <w:name w:val="Book Title"/>
    <w:uiPriority w:val="33"/>
    <w:qFormat/>
    <w:rsid w:val="00723FAA"/>
    <w:rPr>
      <w:caps/>
      <w:color w:val="244482" w:themeColor="accent2" w:themeShade="7F"/>
      <w:spacing w:val="5"/>
      <w:u w:color="244482" w:themeColor="accent2" w:themeShade="7F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23FAA"/>
    <w:pPr>
      <w:outlineLvl w:val="9"/>
    </w:pPr>
  </w:style>
  <w:style w:type="paragraph" w:customStyle="1" w:styleId="Stile1">
    <w:name w:val="Stile1"/>
    <w:basedOn w:val="Titolo3"/>
    <w:link w:val="Stile1Carattere"/>
    <w:qFormat/>
    <w:rsid w:val="00723FAA"/>
    <w:pPr>
      <w:shd w:val="clear" w:color="auto" w:fill="EEF1F6" w:themeFill="accent5" w:themeFillTint="33"/>
    </w:pPr>
    <w:rPr>
      <w:rFonts w:eastAsia="Calibri"/>
      <w:color w:val="244583" w:themeColor="accent2" w:themeShade="80"/>
      <w:lang w:val="it-IT"/>
    </w:rPr>
  </w:style>
  <w:style w:type="character" w:customStyle="1" w:styleId="Stile1Carattere">
    <w:name w:val="Stile1 Carattere"/>
    <w:basedOn w:val="Titolo3Carattere"/>
    <w:link w:val="Stile1"/>
    <w:rsid w:val="00723FAA"/>
    <w:rPr>
      <w:rFonts w:eastAsia="Calibri"/>
      <w:b/>
      <w:caps/>
      <w:color w:val="244583" w:themeColor="accent2" w:themeShade="80"/>
      <w:sz w:val="24"/>
      <w:szCs w:val="24"/>
      <w:shd w:val="clear" w:color="auto" w:fill="EEF1F6" w:themeFill="accent5" w:themeFillTint="33"/>
      <w:lang w:val="it-IT"/>
    </w:rPr>
  </w:style>
  <w:style w:type="paragraph" w:customStyle="1" w:styleId="Stile2">
    <w:name w:val="Stile2"/>
    <w:basedOn w:val="Titolo3"/>
    <w:qFormat/>
    <w:rsid w:val="00723FAA"/>
    <w:pPr>
      <w:shd w:val="clear" w:color="auto" w:fill="EEF1F6" w:themeFill="accent5" w:themeFillTint="33"/>
    </w:pPr>
    <w:rPr>
      <w:rFonts w:eastAsia="Calibri"/>
      <w:lang w:val="it-IT"/>
    </w:rPr>
  </w:style>
  <w:style w:type="paragraph" w:customStyle="1" w:styleId="Default">
    <w:name w:val="Default"/>
    <w:rsid w:val="00EA45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lang w:val="it-IT" w:bidi="ar-SA"/>
    </w:rPr>
  </w:style>
  <w:style w:type="table" w:styleId="Grigliatabella">
    <w:name w:val="Table Grid"/>
    <w:basedOn w:val="Tabellanormale"/>
    <w:uiPriority w:val="59"/>
    <w:rsid w:val="00EA4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4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45F0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Personalizzato 4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FF39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F05BD-1E93-4CD1-B4AA-23AE866D1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barbara.dore</dc:creator>
  <cp:lastModifiedBy>Pinto Lucia</cp:lastModifiedBy>
  <cp:revision>11</cp:revision>
  <dcterms:created xsi:type="dcterms:W3CDTF">2016-11-11T15:21:00Z</dcterms:created>
  <dcterms:modified xsi:type="dcterms:W3CDTF">2016-12-16T15:58:00Z</dcterms:modified>
</cp:coreProperties>
</file>