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B8" w:rsidRPr="00A832B8" w:rsidRDefault="00A832B8" w:rsidP="00A832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832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ALLEGATO F </w:t>
      </w:r>
    </w:p>
    <w:p w:rsidR="00A832B8" w:rsidRPr="00A832B8" w:rsidRDefault="00A832B8" w:rsidP="00A832B8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A832B8" w:rsidRPr="00A832B8" w:rsidRDefault="00A832B8" w:rsidP="00A832B8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A832B8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Informazione antimafia </w:t>
      </w:r>
    </w:p>
    <w:p w:rsidR="00A832B8" w:rsidRPr="00A832B8" w:rsidRDefault="00A832B8" w:rsidP="00A832B8">
      <w:pPr>
        <w:spacing w:after="12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A832B8">
        <w:rPr>
          <w:rFonts w:ascii="Times New Roman" w:eastAsia="Times New Roman" w:hAnsi="Times New Roman" w:cs="Times New Roman"/>
          <w:b/>
          <w:bCs/>
          <w:lang w:val="x-none" w:eastAsia="x-none"/>
        </w:rPr>
        <w:t>Dichiarazione sostitutiva familiari conviventi</w:t>
      </w:r>
    </w:p>
    <w:p w:rsidR="00A832B8" w:rsidRPr="00A832B8" w:rsidRDefault="00A832B8" w:rsidP="00A832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A832B8">
        <w:rPr>
          <w:rFonts w:ascii="Times New Roman" w:eastAsia="Times New Roman" w:hAnsi="Times New Roman" w:cs="Times New Roman"/>
          <w:b/>
          <w:bCs/>
          <w:lang w:val="x-none" w:eastAsia="x-none"/>
        </w:rPr>
        <w:t>Dichiarazione sostitutiva di certificazione</w:t>
      </w:r>
    </w:p>
    <w:p w:rsidR="00A832B8" w:rsidRPr="00A832B8" w:rsidRDefault="00A832B8" w:rsidP="00A83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lang w:eastAsia="it-IT"/>
        </w:rPr>
        <w:t>(D.P.R. n. 445 del 28.12.2000)</w:t>
      </w:r>
    </w:p>
    <w:p w:rsidR="00A832B8" w:rsidRPr="00A832B8" w:rsidRDefault="00A832B8" w:rsidP="00A83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A832B8" w:rsidRPr="00A832B8" w:rsidRDefault="00A832B8" w:rsidP="00A832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lang w:eastAsia="it-IT"/>
        </w:rPr>
        <w:t xml:space="preserve">_l_ </w:t>
      </w:r>
      <w:proofErr w:type="spellStart"/>
      <w:r w:rsidRPr="00A832B8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A832B8">
        <w:rPr>
          <w:rFonts w:ascii="Times New Roman" w:eastAsia="Times New Roman" w:hAnsi="Times New Roman" w:cs="Times New Roman"/>
          <w:lang w:eastAsia="it-IT"/>
        </w:rPr>
        <w:t>_ (nome e cognome) _____________________________________________________</w:t>
      </w:r>
    </w:p>
    <w:p w:rsidR="00A832B8" w:rsidRPr="00A832B8" w:rsidRDefault="00A832B8" w:rsidP="00A832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A832B8">
        <w:rPr>
          <w:rFonts w:ascii="Times New Roman" w:eastAsia="Times New Roman" w:hAnsi="Times New Roman" w:cs="Times New Roman"/>
          <w:lang w:eastAsia="it-IT"/>
        </w:rPr>
        <w:t>nat</w:t>
      </w:r>
      <w:proofErr w:type="spellEnd"/>
      <w:r w:rsidRPr="00A832B8">
        <w:rPr>
          <w:rFonts w:ascii="Times New Roman" w:eastAsia="Times New Roman" w:hAnsi="Times New Roman" w:cs="Times New Roman"/>
          <w:lang w:eastAsia="it-IT"/>
        </w:rPr>
        <w:t xml:space="preserve">_ a __________________________ </w:t>
      </w:r>
      <w:proofErr w:type="spellStart"/>
      <w:r w:rsidRPr="00A832B8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A832B8">
        <w:rPr>
          <w:rFonts w:ascii="Times New Roman" w:eastAsia="Times New Roman" w:hAnsi="Times New Roman" w:cs="Times New Roman"/>
          <w:lang w:eastAsia="it-IT"/>
        </w:rPr>
        <w:t>. ________ il ________________ residente a________________________via/piazza_____________________________________n.__________</w:t>
      </w:r>
    </w:p>
    <w:p w:rsidR="00A832B8" w:rsidRPr="00A832B8" w:rsidRDefault="00A832B8" w:rsidP="00A832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</w:t>
      </w:r>
    </w:p>
    <w:p w:rsidR="00A832B8" w:rsidRPr="00A832B8" w:rsidRDefault="00A832B8" w:rsidP="00A832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lang w:eastAsia="it-IT"/>
        </w:rPr>
        <w:t>in qualità di________________________________________________________________________</w:t>
      </w:r>
    </w:p>
    <w:p w:rsidR="00A832B8" w:rsidRPr="00A832B8" w:rsidRDefault="00A832B8" w:rsidP="00A832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lang w:eastAsia="it-IT"/>
        </w:rPr>
        <w:t>della società_______________________________________________________________________</w:t>
      </w:r>
    </w:p>
    <w:p w:rsidR="00A832B8" w:rsidRPr="00A832B8" w:rsidRDefault="00A832B8" w:rsidP="00A832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/>
          <w:bCs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2B8" w:rsidRPr="00A832B8" w:rsidRDefault="00A832B8" w:rsidP="00A83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 xml:space="preserve">ai sensi dell’ art. 85, comma 3 del </w:t>
      </w:r>
      <w:proofErr w:type="spellStart"/>
      <w:r w:rsidRPr="00A832B8">
        <w:rPr>
          <w:rFonts w:ascii="Times New Roman" w:eastAsia="Times New Roman" w:hAnsi="Times New Roman" w:cs="Times New Roman"/>
          <w:bCs/>
          <w:lang w:eastAsia="it-IT"/>
        </w:rPr>
        <w:t>D.Lgs</w:t>
      </w:r>
      <w:proofErr w:type="spellEnd"/>
      <w:r w:rsidRPr="00A832B8">
        <w:rPr>
          <w:rFonts w:ascii="Times New Roman" w:eastAsia="Times New Roman" w:hAnsi="Times New Roman" w:cs="Times New Roman"/>
          <w:bCs/>
          <w:lang w:eastAsia="it-IT"/>
        </w:rPr>
        <w:t xml:space="preserve"> 159/2011 di avere i seguenti familiari conviventi di maggiore età **: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>Nome___________________________________Cognome_________________________________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>Luogo e data di nascita______________________________residenza_________________________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>Nome___________________________________Cognome_________________________________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>Luogo e data di nascita______________________________residenza_________________________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>Nome___________________________________Cognome_________________________________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>Luogo e data di nascita______________________________residenza_________________________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>Nome___________________________________Cognome_________________________________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>Luogo e data di nascita______________________________residenza_________________________</w:t>
      </w: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>Nome___________________________________Cognome_________________________________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>Luogo e data di nascita______________________________residenza_________________________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lastRenderedPageBreak/>
        <w:t>Nome___________________________________Cognome_________________________________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>Luogo e data di nascita______________________________residenza_________________________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>Nome___________________________________Cognome_________________________________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bCs/>
          <w:lang w:eastAsia="it-IT"/>
        </w:rPr>
        <w:t>Luogo e data di nascita______________________________residenza_________________________</w:t>
      </w:r>
    </w:p>
    <w:p w:rsidR="00A832B8" w:rsidRPr="00A832B8" w:rsidRDefault="00A832B8" w:rsidP="00A832B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/>
          <w:bCs/>
          <w:lang w:eastAsia="it-IT"/>
        </w:rPr>
        <w:t xml:space="preserve">Il/la sottoscritto/a dichiara inoltre di essere informato/a, ai sensi del </w:t>
      </w:r>
      <w:proofErr w:type="spellStart"/>
      <w:r w:rsidRPr="00A832B8">
        <w:rPr>
          <w:rFonts w:ascii="Times New Roman" w:eastAsia="Times New Roman" w:hAnsi="Times New Roman" w:cs="Times New Roman"/>
          <w:b/>
          <w:bCs/>
          <w:lang w:eastAsia="it-IT"/>
        </w:rPr>
        <w:t>D.Lgs.</w:t>
      </w:r>
      <w:proofErr w:type="spellEnd"/>
      <w:r w:rsidRPr="00A832B8">
        <w:rPr>
          <w:rFonts w:ascii="Times New Roman" w:eastAsia="Times New Roman" w:hAnsi="Times New Roman" w:cs="Times New Roman"/>
          <w:b/>
          <w:bCs/>
          <w:lang w:eastAsia="it-IT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/>
          <w:bCs/>
          <w:lang w:eastAsia="it-IT"/>
        </w:rPr>
        <w:t>______________________                         ______________________________________________</w:t>
      </w: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lang w:eastAsia="it-IT"/>
        </w:rPr>
        <w:t xml:space="preserve">             data                  </w:t>
      </w: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</w:t>
      </w:r>
      <w:r w:rsidRPr="00A832B8">
        <w:rPr>
          <w:rFonts w:ascii="Times New Roman" w:eastAsia="Times New Roman" w:hAnsi="Times New Roman" w:cs="Times New Roman"/>
          <w:lang w:eastAsia="it-IT"/>
        </w:rPr>
        <w:tab/>
      </w:r>
      <w:r w:rsidRPr="00A832B8">
        <w:rPr>
          <w:rFonts w:ascii="Times New Roman" w:eastAsia="Times New Roman" w:hAnsi="Times New Roman" w:cs="Times New Roman"/>
          <w:lang w:eastAsia="it-IT"/>
        </w:rPr>
        <w:tab/>
      </w:r>
      <w:r w:rsidRPr="00A832B8">
        <w:rPr>
          <w:rFonts w:ascii="Times New Roman" w:eastAsia="Times New Roman" w:hAnsi="Times New Roman" w:cs="Times New Roman"/>
          <w:lang w:eastAsia="it-IT"/>
        </w:rPr>
        <w:tab/>
      </w:r>
      <w:r w:rsidRPr="00A832B8">
        <w:rPr>
          <w:rFonts w:ascii="Times New Roman" w:eastAsia="Times New Roman" w:hAnsi="Times New Roman" w:cs="Times New Roman"/>
          <w:lang w:eastAsia="it-IT"/>
        </w:rPr>
        <w:tab/>
        <w:t xml:space="preserve">firma leggibile del dichiarante(*)    </w:t>
      </w: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832B8">
        <w:rPr>
          <w:rFonts w:ascii="Times New Roman" w:eastAsia="Times New Roman" w:hAnsi="Times New Roman" w:cs="Times New Roman"/>
          <w:b/>
          <w:bCs/>
          <w:lang w:eastAsia="it-IT"/>
        </w:rPr>
        <w:t>N.B.: La presente dichiarazione deve essere compilata esclusivamente  a stampatello</w:t>
      </w: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lang w:eastAsia="it-IT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lang w:eastAsia="it-IT"/>
        </w:rPr>
        <w:t xml:space="preserve"> L’Amministrazione si riserva di  effettuare controlli, anche a campione, sulla veridicità delle dichiarazioni (art. 71, comma 1, D.P.R. 445/2000).</w:t>
      </w: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lang w:eastAsia="it-IT"/>
        </w:rPr>
        <w:t xml:space="preserve"> In caso di dichiarazione falsa il cittadino </w:t>
      </w:r>
      <w:r w:rsidRPr="00A832B8">
        <w:rPr>
          <w:rFonts w:ascii="Times New Roman" w:eastAsia="Times New Roman" w:hAnsi="Times New Roman" w:cs="Times New Roman"/>
          <w:b/>
          <w:bCs/>
          <w:lang w:eastAsia="it-IT"/>
        </w:rPr>
        <w:t>sarà denunciato all’autorità giudiziaria</w:t>
      </w:r>
      <w:r w:rsidRPr="00A832B8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32B8">
        <w:rPr>
          <w:rFonts w:ascii="Times New Roman" w:eastAsia="Times New Roman" w:hAnsi="Times New Roman" w:cs="Times New Roman"/>
          <w:lang w:eastAsia="it-IT"/>
        </w:rPr>
        <w:t xml:space="preserve"> (*) La dichiarazione sostitutiva va redatta da tutti i soggetti di cui all’art. 85 del </w:t>
      </w:r>
      <w:proofErr w:type="spellStart"/>
      <w:r w:rsidRPr="00A832B8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A832B8">
        <w:rPr>
          <w:rFonts w:ascii="Times New Roman" w:eastAsia="Times New Roman" w:hAnsi="Times New Roman" w:cs="Times New Roman"/>
          <w:lang w:eastAsia="it-IT"/>
        </w:rPr>
        <w:t xml:space="preserve"> 159/2011.  </w:t>
      </w:r>
    </w:p>
    <w:p w:rsidR="00A832B8" w:rsidRPr="00A832B8" w:rsidRDefault="00A832B8" w:rsidP="00A83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9999"/>
          <w:lang w:eastAsia="it-IT"/>
        </w:rPr>
      </w:pPr>
      <w:r w:rsidRPr="00A832B8">
        <w:rPr>
          <w:rFonts w:ascii="Times New Roman" w:eastAsia="Times New Roman" w:hAnsi="Times New Roman" w:cs="Times New Roman"/>
          <w:lang w:eastAsia="it-IT"/>
        </w:rPr>
        <w:t>(**) Per “</w:t>
      </w:r>
      <w:r w:rsidRPr="00A832B8">
        <w:rPr>
          <w:rFonts w:ascii="Times New Roman" w:eastAsia="Times New Roman" w:hAnsi="Times New Roman" w:cs="Times New Roman"/>
          <w:b/>
          <w:lang w:eastAsia="it-IT"/>
        </w:rPr>
        <w:t>familiari conviventi</w:t>
      </w:r>
      <w:r w:rsidRPr="00A832B8">
        <w:rPr>
          <w:rFonts w:ascii="Times New Roman" w:eastAsia="Times New Roman" w:hAnsi="Times New Roman" w:cs="Times New Roman"/>
          <w:lang w:eastAsia="it-IT"/>
        </w:rPr>
        <w:t>” si intendono “</w:t>
      </w:r>
      <w:r w:rsidRPr="00A832B8">
        <w:rPr>
          <w:rFonts w:ascii="Times New Roman" w:eastAsia="Times New Roman" w:hAnsi="Times New Roman" w:cs="Times New Roman"/>
          <w:b/>
          <w:lang w:eastAsia="it-IT"/>
        </w:rPr>
        <w:t>chiunque conviva</w:t>
      </w:r>
      <w:r w:rsidRPr="00A832B8">
        <w:rPr>
          <w:rFonts w:ascii="Times New Roman" w:eastAsia="Times New Roman" w:hAnsi="Times New Roman" w:cs="Times New Roman"/>
          <w:lang w:eastAsia="it-IT"/>
        </w:rPr>
        <w:t xml:space="preserve">” con i soggetti di cui all’art. 85 del </w:t>
      </w:r>
      <w:proofErr w:type="spellStart"/>
      <w:r w:rsidRPr="00A832B8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A832B8">
        <w:rPr>
          <w:rFonts w:ascii="Times New Roman" w:eastAsia="Times New Roman" w:hAnsi="Times New Roman" w:cs="Times New Roman"/>
          <w:lang w:eastAsia="it-IT"/>
        </w:rPr>
        <w:t xml:space="preserve"> 159/2011, purché maggiorenni.</w:t>
      </w:r>
    </w:p>
    <w:p w:rsidR="001F5510" w:rsidRDefault="001F5510"/>
    <w:p w:rsidR="00655F03" w:rsidRDefault="00655F03"/>
    <w:p w:rsidR="00655F03" w:rsidRDefault="00655F03"/>
    <w:p w:rsidR="00655F03" w:rsidRDefault="00655F03"/>
    <w:p w:rsidR="00655F03" w:rsidRDefault="00655F03"/>
    <w:p w:rsidR="00655F03" w:rsidRDefault="00655F03"/>
    <w:p w:rsidR="00655F03" w:rsidRDefault="00655F03"/>
    <w:p w:rsidR="00655F03" w:rsidRDefault="00655F03"/>
    <w:p w:rsidR="00655F03" w:rsidRDefault="00655F03"/>
    <w:p w:rsidR="00655F03" w:rsidRPr="00655F03" w:rsidRDefault="00655F03" w:rsidP="00655F03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F0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Art. 85 del </w:t>
      </w:r>
      <w:proofErr w:type="spellStart"/>
      <w:r w:rsidRPr="00655F03">
        <w:rPr>
          <w:rFonts w:ascii="Times New Roman" w:eastAsia="Calibri" w:hAnsi="Times New Roman" w:cs="Times New Roman"/>
          <w:b/>
          <w:bCs/>
          <w:sz w:val="24"/>
          <w:szCs w:val="24"/>
        </w:rPr>
        <w:t>D.Lgs</w:t>
      </w:r>
      <w:proofErr w:type="spellEnd"/>
      <w:r w:rsidRPr="00655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159/2011</w:t>
      </w:r>
    </w:p>
    <w:p w:rsidR="00655F03" w:rsidRPr="00655F03" w:rsidRDefault="00655F03" w:rsidP="006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  <w:gridCol w:w="38"/>
      </w:tblGrid>
      <w:tr w:rsidR="00655F03" w:rsidRPr="00655F03" w:rsidTr="00740A06">
        <w:trPr>
          <w:gridAfter w:val="1"/>
          <w:wAfter w:w="38" w:type="dxa"/>
        </w:trPr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Impresa individuale</w:t>
            </w:r>
          </w:p>
        </w:tc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1. Titolare dell’impresa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2. direttore tecnico (se previsto)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3. familiari conviventi dei soggetti di cui ai punti 1 e 2</w:t>
            </w:r>
          </w:p>
        </w:tc>
      </w:tr>
      <w:tr w:rsidR="00655F03" w:rsidRPr="00655F03" w:rsidTr="00740A06">
        <w:trPr>
          <w:gridAfter w:val="1"/>
          <w:wAfter w:w="38" w:type="dxa"/>
        </w:trPr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Associazioni</w:t>
            </w:r>
          </w:p>
        </w:tc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 xml:space="preserve">Legali rappresentanti + </w:t>
            </w:r>
            <w:r w:rsidRPr="00655F03">
              <w:rPr>
                <w:rFonts w:ascii="Calibri" w:eastAsia="Calibri" w:hAnsi="Calibri" w:cs="Times New Roman"/>
                <w:bCs/>
              </w:rPr>
              <w:t>familiari conviventi</w:t>
            </w:r>
          </w:p>
        </w:tc>
      </w:tr>
      <w:tr w:rsidR="00655F03" w:rsidRPr="00655F03" w:rsidTr="00740A06"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Società di capitali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1. Legale rappresentante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2. Amministratori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3. direttore tecnico (se previsto)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4. Sindaci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5. socio di maggioranza (nelle società con un numero di soci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pari o inferiore a 4)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6. socio ( in caso di società unipersonale)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7. sindaco e soggetti che svolgono i compiti di vigilanza di cui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 xml:space="preserve">all’art. 6, comma 1, lettera b) del </w:t>
            </w:r>
            <w:proofErr w:type="spellStart"/>
            <w:r w:rsidRPr="00655F03">
              <w:rPr>
                <w:rFonts w:ascii="Calibri" w:eastAsia="Calibri" w:hAnsi="Calibri" w:cs="Times New Roman"/>
                <w:bCs/>
              </w:rPr>
              <w:t>dlgs</w:t>
            </w:r>
            <w:proofErr w:type="spellEnd"/>
            <w:r w:rsidRPr="00655F03">
              <w:rPr>
                <w:rFonts w:ascii="Calibri" w:eastAsia="Calibri" w:hAnsi="Calibri" w:cs="Times New Roman"/>
                <w:bCs/>
              </w:rPr>
              <w:t xml:space="preserve"> 231/2001 (nei casi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contemplati dall’ art. 2477 del codice civile)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8. familiari conviventi dei soggetti di cui ai punti 1-2-3-4-5-6-7</w:t>
            </w:r>
          </w:p>
        </w:tc>
      </w:tr>
      <w:tr w:rsidR="00655F03" w:rsidRPr="00655F03" w:rsidTr="00740A06"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Società semplice e in nome collettivo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1. tutti i soci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2. direttore tecnico (se previsto)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 xml:space="preserve">3. </w:t>
            </w:r>
            <w:r w:rsidRPr="00655F03">
              <w:rPr>
                <w:rFonts w:ascii="Calibri" w:eastAsia="Calibri" w:hAnsi="Calibri" w:cs="Times New Roman"/>
                <w:bCs/>
              </w:rPr>
              <w:t>familiari conviventi dei soggetti di cui ai punti 1 e 2</w:t>
            </w:r>
          </w:p>
        </w:tc>
      </w:tr>
      <w:tr w:rsidR="00655F03" w:rsidRPr="00655F03" w:rsidTr="00740A06"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Società in accomandita semplice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1. soci accomandatari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2. direttore tecnico (se previsto)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 xml:space="preserve">3. </w:t>
            </w:r>
            <w:r w:rsidRPr="00655F03">
              <w:rPr>
                <w:rFonts w:ascii="Calibri" w:eastAsia="Calibri" w:hAnsi="Calibri" w:cs="Times New Roman"/>
                <w:bCs/>
              </w:rPr>
              <w:t>familiari conviventi dei soggetti di cui ai punti 1 e 2</w:t>
            </w:r>
          </w:p>
        </w:tc>
      </w:tr>
      <w:tr w:rsidR="00655F03" w:rsidRPr="00655F03" w:rsidTr="00740A06"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Società estere con sede secondaria in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Italia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1. coloro che le rappresentano stabilmente in Italia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2. direttore tecnico (se previsto)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3. familiari conviventi dei soggetti di cui ai punti 1 e 2</w:t>
            </w:r>
          </w:p>
        </w:tc>
      </w:tr>
      <w:tr w:rsidR="00655F03" w:rsidRPr="00655F03" w:rsidTr="00740A06"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Società estere prive di sede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secondaria con rappresentanza stabile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in Italia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1. Coloro che esercitano poteri di amministrazione,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rappresentanza o direzione dell’ impresa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2. familiari conviventi dei soggetti di cui al punto 1</w:t>
            </w:r>
          </w:p>
        </w:tc>
      </w:tr>
      <w:tr w:rsidR="00655F03" w:rsidRPr="00655F03" w:rsidTr="00740A06"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Società personali (oltre a quanto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espressamente previsto per le società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in nome collettivo e accomandita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semplice)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1. Soci persone fisiche delle società personali o di capitali che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sono socie della società personale esaminata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2. Direttore tecnico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 xml:space="preserve">3. </w:t>
            </w:r>
            <w:r w:rsidRPr="00655F03">
              <w:rPr>
                <w:rFonts w:ascii="Calibri" w:eastAsia="Calibri" w:hAnsi="Calibri" w:cs="Times New Roman"/>
                <w:bCs/>
              </w:rPr>
              <w:t>familiari conviventi dei soggetti di cui ai punti 1 e 2</w:t>
            </w:r>
          </w:p>
        </w:tc>
      </w:tr>
      <w:tr w:rsidR="00655F03" w:rsidRPr="00655F03" w:rsidTr="00740A06"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Società di capitali anche consortili, per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le società cooperative di consorzi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cooperativi, per i consorzi con attività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esterna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1. legale rappresentante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2. componenti organo di amministrazione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3. direttore tecnico (se previsto)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4. ciascuno dei consorziati che nei consorzi e nelle società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consortili detenga una partecipazione superiore al 10 per cento oppure detenga una partecipazione inferiore al 10 percento e che abbia stipulato un patto parasociale riferibile a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lastRenderedPageBreak/>
              <w:t>una partecipazione pari o superiore al 10 percento, ed ai soci o consorziati per conto dei quali le società consortili o i consorzi operino in modo esclusivo nei confronti della pubblica amministrazione;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5. familiari conviventi dei soggetti di cui ai punti 1,2,3,4.</w:t>
            </w:r>
          </w:p>
        </w:tc>
      </w:tr>
      <w:tr w:rsidR="00655F03" w:rsidRPr="00655F03" w:rsidTr="00740A06"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lastRenderedPageBreak/>
              <w:t>Consorzi ex art. 2602 c.c. non aventi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attività esterna e per i gruppi europei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di interesse economico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1. legale rappresentante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2. eventuali componenti dell’ organo di amministrazione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3. direttore tecnico (se previsto)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>4. imprenditori e società consorziate ( e relativi legale rappresentante ed eventuali componenti dell’ organo di amministrazione)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</w:rPr>
              <w:t xml:space="preserve">5. </w:t>
            </w:r>
            <w:r w:rsidRPr="00655F03">
              <w:rPr>
                <w:rFonts w:ascii="Calibri" w:eastAsia="Calibri" w:hAnsi="Calibri" w:cs="Times New Roman"/>
                <w:bCs/>
              </w:rPr>
              <w:t>familiari conviventi dei soggetti di cui ai punti 1,2,3,4.</w:t>
            </w:r>
          </w:p>
        </w:tc>
      </w:tr>
      <w:tr w:rsidR="00655F03" w:rsidRPr="00655F03" w:rsidTr="00740A06"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Raggruppamenti temporanei di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imprese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 xml:space="preserve">1. </w:t>
            </w:r>
            <w:r w:rsidRPr="00655F03">
              <w:rPr>
                <w:rFonts w:ascii="Calibri" w:eastAsia="Calibri" w:hAnsi="Calibri" w:cs="Times New Roman"/>
              </w:rPr>
              <w:t>tutte le imprese costituenti il Raggruppamento anche se aventi sede all’ estero, nonché le persone fisiche presenti al loro interno, come individuate per ciascuna tipologia di imprese e società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2. direttore tecnico (se previsto)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3. familiari conviventi dei soggetti di cui ai punti 1 e 2.</w:t>
            </w:r>
          </w:p>
        </w:tc>
      </w:tr>
      <w:tr w:rsidR="00655F03" w:rsidRPr="00655F03" w:rsidTr="00740A06">
        <w:tc>
          <w:tcPr>
            <w:tcW w:w="4889" w:type="dxa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Per le società di capitali anche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consortili, per le società cooperative di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consorzi cooperativi, per i consorzi con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attività esterna e per le società di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capitali con un numero di soci pari o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inferiore a quattro (vedi lettera c del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comma 2 art. 85) concessionarie nel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settore dei giochi pubblici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Oltre ai controlli previsti per le società di capitali anche consortili, per le società cooperative di consorzi cooperativi, per i consorzi con attività esterna e per le società di capitali con un numero di soci pari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o inferiore a quattro, la documentazione antimafia deve riferirsi anche ai soci e alle persone fisiche che detengono, anche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indirettamente, una partecipazione al capitale o al patrimonio superiore al 2 per cento, nonché ai direttori generali e ai soggetti responsabili delle sedi secondarie o delle stabili organizzazioni in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Italia di soggetti non residenti. Nell'ipotesi in cui i soci persone fisiche detengano la partecipazione superiore alla predetta soglia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>mediante altre società di capitali, la documentazione deve riferirsi anche al legale rappresentante e agli eventuali componenti</w:t>
            </w:r>
          </w:p>
          <w:p w:rsidR="00655F03" w:rsidRPr="00655F03" w:rsidRDefault="00655F03" w:rsidP="0065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55F03">
              <w:rPr>
                <w:rFonts w:ascii="Calibri" w:eastAsia="Calibri" w:hAnsi="Calibri" w:cs="Times New Roman"/>
                <w:bCs/>
              </w:rPr>
              <w:t xml:space="preserve">dell'organo di amministrazione della </w:t>
            </w:r>
            <w:proofErr w:type="spellStart"/>
            <w:r w:rsidRPr="00655F03">
              <w:rPr>
                <w:rFonts w:ascii="Calibri" w:eastAsia="Calibri" w:hAnsi="Calibri" w:cs="Times New Roman"/>
                <w:bCs/>
              </w:rPr>
              <w:t>societa'</w:t>
            </w:r>
            <w:proofErr w:type="spellEnd"/>
            <w:r w:rsidRPr="00655F03">
              <w:rPr>
                <w:rFonts w:ascii="Calibri" w:eastAsia="Calibri" w:hAnsi="Calibri" w:cs="Times New Roman"/>
                <w:bCs/>
              </w:rPr>
              <w:t xml:space="preserve"> socia, alle persone fisiche che, direttamente o indirettamente, controllano tale </w:t>
            </w:r>
            <w:proofErr w:type="spellStart"/>
            <w:r w:rsidRPr="00655F03">
              <w:rPr>
                <w:rFonts w:ascii="Calibri" w:eastAsia="Calibri" w:hAnsi="Calibri" w:cs="Times New Roman"/>
                <w:bCs/>
              </w:rPr>
              <w:t>societa</w:t>
            </w:r>
            <w:proofErr w:type="spellEnd"/>
            <w:r w:rsidRPr="00655F03">
              <w:rPr>
                <w:rFonts w:ascii="Calibri" w:eastAsia="Calibri" w:hAnsi="Calibri" w:cs="Times New Roman"/>
                <w:bCs/>
              </w:rPr>
              <w:t>',</w:t>
            </w:r>
            <w:proofErr w:type="spellStart"/>
            <w:r w:rsidRPr="00655F03">
              <w:rPr>
                <w:rFonts w:ascii="Calibri" w:eastAsia="Calibri" w:hAnsi="Calibri" w:cs="Times New Roman"/>
                <w:bCs/>
              </w:rPr>
              <w:t>nonche</w:t>
            </w:r>
            <w:proofErr w:type="spellEnd"/>
            <w:r w:rsidRPr="00655F03">
              <w:rPr>
                <w:rFonts w:ascii="Calibri" w:eastAsia="Calibri" w:hAnsi="Calibri" w:cs="Times New Roman"/>
                <w:bCs/>
              </w:rPr>
              <w:t>' ai direttori generali e ai soggetti responsabili delle sedi secondarie o delle stabili organizzazioni in Italia di soggetti non residenti. La documentazione di cui al periodo precedente deve riferirsi anche al coniuge non separato.</w:t>
            </w:r>
          </w:p>
          <w:p w:rsidR="00655F03" w:rsidRPr="00655F03" w:rsidRDefault="00655F03" w:rsidP="00655F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55F03" w:rsidRPr="00655F03" w:rsidRDefault="00655F03" w:rsidP="00655F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F03" w:rsidRPr="00655F03" w:rsidRDefault="00655F03" w:rsidP="006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5F03" w:rsidRPr="00655F03" w:rsidRDefault="00655F03" w:rsidP="006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5F03" w:rsidRPr="00655F03" w:rsidRDefault="00655F03" w:rsidP="006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5F03" w:rsidRPr="00655F03" w:rsidRDefault="00655F03" w:rsidP="006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5F03" w:rsidRPr="00655F03" w:rsidRDefault="00655F03" w:rsidP="006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5F03" w:rsidRDefault="00655F03">
      <w:bookmarkStart w:id="0" w:name="_GoBack"/>
      <w:bookmarkEnd w:id="0"/>
    </w:p>
    <w:sectPr w:rsidR="00655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F0"/>
    <w:rsid w:val="001F5510"/>
    <w:rsid w:val="006107F0"/>
    <w:rsid w:val="006172A1"/>
    <w:rsid w:val="00655F03"/>
    <w:rsid w:val="006B1E27"/>
    <w:rsid w:val="00A832B8"/>
    <w:rsid w:val="00F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 Simona</dc:creator>
  <cp:lastModifiedBy>Mollo Simona</cp:lastModifiedBy>
  <cp:revision>4</cp:revision>
  <dcterms:created xsi:type="dcterms:W3CDTF">2016-03-31T12:02:00Z</dcterms:created>
  <dcterms:modified xsi:type="dcterms:W3CDTF">2016-03-31T12:12:00Z</dcterms:modified>
</cp:coreProperties>
</file>